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34822</wp:posOffset>
                </wp:positionV>
                <wp:extent cx="6453963" cy="2658139"/>
                <wp:effectExtent l="19050" t="19050" r="234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3" cy="2658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F76" w:rsidRPr="00155C84" w:rsidRDefault="00E80F76" w:rsidP="00155C84">
                            <w:pPr>
                              <w:spacing w:before="240"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55C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แบบประเมินองค์ประกอบของการควบคุมภายใน</w:t>
                            </w:r>
                          </w:p>
                          <w:p w:rsidR="00E80F76" w:rsidRPr="00155C84" w:rsidRDefault="00E80F76" w:rsidP="00952A1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55C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สำหรับระยะเวลาดำเนินงานสิ้นสุด วันที่ </w:t>
                            </w:r>
                            <w:r w:rsidRPr="00155C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30 </w:t>
                            </w:r>
                            <w:r w:rsidRPr="00155C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กันยายน </w:t>
                            </w:r>
                            <w:r w:rsidRPr="00155C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2563</w:t>
                            </w:r>
                          </w:p>
                          <w:p w:rsidR="00E80F76" w:rsidRPr="00696728" w:rsidRDefault="00E80F76" w:rsidP="00952A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แบบประเมินองค์ประกอบของการควบคุมภายใน เป็นเครื่อ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งมือสำหรับการทบทวนหรือประเมินผล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การควบคุมภายใน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ซึ่งควรดำเนินการทุกปีเพื่อช่วยให้ผู้บริหารและผู้ประเมินพิจารณาตัดสินได้ว่า ระบบการควบคุมภายในของหน่วยงาน ได้รับการออกแบบอย่างเหมาะสมและเพียงพอหรือไม่ ควรปรับปรุง แก้ไข ในจุดใด อย่างไร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แบบประเมิ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นองค์ประกอบควบคุมภายใน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แบ่ง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เป็น 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องค์ประกอบของการควบคุมภายใน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ซึ่ง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ในแต่ละองค์ประกอบ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ประกอบด้วย หลักการ (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principle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และประเด็นย่อย (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point of focus</w:t>
                            </w:r>
                            <w:r w:rsidRPr="006967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 ซึ่งผู้ใช้หรือผู้ประเมินอาจปรับปรุงแก้ไขเพิ่มเติม ข้อความตามความเหมาะสม ช่องว่าง “คำอธิบาย” ใช้สำหรับจดบันทึกข้อคิดเห็นหรือคำอธิบายในหัวข้อนั้นๆ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508.2pt;height:209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" fillcolor="white [3201]" strokeweight="2.25pt">
                <v:textbox>
                  <w:txbxContent>
                    <w:p w:rsidR="00E80F76" w:rsidRPr="00155C84" w:rsidRDefault="00E80F76" w:rsidP="00155C84">
                      <w:pPr>
                        <w:spacing w:before="240"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55C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แบบประเมินองค์ประกอบของการควบคุมภายใน</w:t>
                      </w:r>
                    </w:p>
                    <w:p w:rsidR="00E80F76" w:rsidRPr="00155C84" w:rsidRDefault="00E80F76" w:rsidP="00952A1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55C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สำหรับระยะเวลาดำเนินงานสิ้นสุด วันที่ </w:t>
                      </w:r>
                      <w:r w:rsidRPr="00155C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30 </w:t>
                      </w:r>
                      <w:r w:rsidRPr="00155C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กันยายน </w:t>
                      </w:r>
                      <w:r w:rsidRPr="00155C8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2563</w:t>
                      </w:r>
                    </w:p>
                    <w:p w:rsidR="00E80F76" w:rsidRPr="00696728" w:rsidRDefault="00E80F76" w:rsidP="00952A1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แบบประเมินองค์ประกอบของการควบคุมภายใน เป็นเครื่อ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งมือสำหรับการทบทวนหรือประเมินผล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การควบคุมภายใน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ซึ่งควรดำเนินการทุกปีเพื่อช่วยให้ผู้บริหารและผู้ประเมินพิจารณาตัดสินได้ว่า ระบบการควบคุมภายในของหน่วยงาน ได้รับการออกแบบอย่างเหมาะสมและเพียงพอหรือไม่ ควรปรับปรุง แก้ไข ในจุดใด อย่างไร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แบบประเมิ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นองค์ประกอบควบคุมภายใน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นี้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แบ่ง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เป็น 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องค์ประกอบของการควบคุมภายใน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ซึ่ง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ในแต่ละองค์ประกอบ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จะ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ประกอบด้วย หลักการ (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principle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และประเด็นย่อย (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point of focus</w:t>
                      </w:r>
                      <w:r w:rsidRPr="006967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 ซึ่งผู้ใช้หรือผู้ประเมินอาจปรับปรุงแก้ไขเพิ่มเติม ข้อความตามความเหมาะสม ช่องว่าง “คำอธิบาย” ใช้สำหรับจดบันทึกข้อคิดเห็นหรือคำอธิบายในหัวข้อนั้นๆ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065D22" w:rsidRDefault="00065D22" w:rsidP="00400D9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6728" w:rsidRDefault="00065D22" w:rsidP="00400D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952A14" w:rsidRPr="00952A14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คำอธิบายเพิ่มเติม</w:t>
      </w:r>
    </w:p>
    <w:p w:rsidR="00065D22" w:rsidRDefault="00065D22" w:rsidP="00400D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 / สำนัก / สถาบัน / บัณฑิตวิทยาลัย</w:t>
      </w:r>
    </w:p>
    <w:p w:rsidR="00065D22" w:rsidRDefault="00065D22" w:rsidP="00065D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มหาวิทยาลัยราชภัฏสกลนคร</w:t>
      </w:r>
    </w:p>
    <w:p w:rsidR="00065D22" w:rsidRDefault="00065D22" w:rsidP="00400D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ผู้บริหารสูงสุด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 / ผู้อำนวยการ</w:t>
      </w:r>
    </w:p>
    <w:p w:rsidR="00065D22" w:rsidRDefault="0035248D" w:rsidP="00065D2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คณะกรรมการบริหารประจำ (ระดับคณะ / สำนัก สถาบัน)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6089"/>
      </w:tblGrid>
      <w:tr w:rsidR="0035248D" w:rsidRPr="0035248D" w:rsidTr="0035248D">
        <w:tc>
          <w:tcPr>
            <w:tcW w:w="1560" w:type="dxa"/>
            <w:vMerge w:val="restart"/>
            <w:vAlign w:val="center"/>
          </w:tcPr>
          <w:p w:rsidR="0035248D" w:rsidRPr="0035248D" w:rsidRDefault="0035248D" w:rsidP="00065D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 ผู้กำกับดูแล</w:t>
            </w:r>
          </w:p>
        </w:tc>
        <w:tc>
          <w:tcPr>
            <w:tcW w:w="1417" w:type="dxa"/>
            <w:vMerge w:val="restart"/>
            <w:vAlign w:val="center"/>
          </w:tcPr>
          <w:p w:rsidR="0035248D" w:rsidRPr="0035248D" w:rsidRDefault="0035248D" w:rsidP="0035248D">
            <w:pPr>
              <w:ind w:left="-1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 w:rsidRPr="00352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35248D" w:rsidRPr="0035248D" w:rsidRDefault="0035248D" w:rsidP="00065D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คณะกรรมการบริหารประจำ (ระดับคณะ / สำนัก สถาบัน)</w:t>
            </w:r>
          </w:p>
        </w:tc>
      </w:tr>
      <w:tr w:rsidR="0035248D" w:rsidTr="0035248D">
        <w:tc>
          <w:tcPr>
            <w:tcW w:w="1560" w:type="dxa"/>
            <w:vMerge/>
            <w:vAlign w:val="center"/>
          </w:tcPr>
          <w:p w:rsidR="0035248D" w:rsidRDefault="0035248D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35248D" w:rsidRDefault="0035248D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35248D" w:rsidRPr="0035248D" w:rsidRDefault="0035248D" w:rsidP="00352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24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คณะกรรมการสภามหาวิทยาลัย (ระดับมหาวิทยาลัย)</w:t>
            </w:r>
          </w:p>
        </w:tc>
      </w:tr>
    </w:tbl>
    <w:p w:rsidR="0035248D" w:rsidRPr="0035248D" w:rsidRDefault="0035248D" w:rsidP="00065D22">
      <w:pPr>
        <w:rPr>
          <w:rFonts w:ascii="TH SarabunPSK" w:hAnsi="TH SarabunPSK" w:cs="TH SarabunPSK"/>
          <w:sz w:val="12"/>
          <w:szCs w:val="12"/>
        </w:rPr>
      </w:pPr>
    </w:p>
    <w:p w:rsidR="00065D22" w:rsidRDefault="00065D22" w:rsidP="00065D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คณะกรรมการบริหารภายในคณะ / สำนัก / สถาบัน / บัณฑิตวิทยาลัย</w:t>
      </w:r>
    </w:p>
    <w:p w:rsidR="00065D22" w:rsidRDefault="00065D22" w:rsidP="00400D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คู่ค้า / ลูกค้า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นักศึกษาภาคปกติ / นักศึกษาภาค กศ.ป.</w:t>
      </w:r>
    </w:p>
    <w:p w:rsidR="00065D22" w:rsidRDefault="00065D22" w:rsidP="00400D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 / บุคลากร</w:t>
      </w:r>
    </w:p>
    <w:p w:rsidR="00065D22" w:rsidRDefault="00065D22" w:rsidP="00400D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5D22" w:rsidRPr="00065D22" w:rsidRDefault="00065D22" w:rsidP="00400D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Pr="00952A14" w:rsidRDefault="00696728" w:rsidP="00400D9A">
      <w:pPr>
        <w:rPr>
          <w:rFonts w:ascii="TH SarabunPSK" w:hAnsi="TH SarabunPSK" w:cs="TH SarabunPSK"/>
          <w:sz w:val="32"/>
          <w:szCs w:val="32"/>
        </w:rPr>
      </w:pPr>
    </w:p>
    <w:p w:rsidR="00CE6D56" w:rsidRDefault="00CE6D56" w:rsidP="00400D9A">
      <w:pPr>
        <w:rPr>
          <w:rFonts w:ascii="TH SarabunPSK" w:hAnsi="TH SarabunPSK" w:cs="TH SarabunPSK"/>
          <w:sz w:val="32"/>
          <w:szCs w:val="32"/>
        </w:rPr>
      </w:pPr>
    </w:p>
    <w:p w:rsidR="00952A14" w:rsidRDefault="00952A14" w:rsidP="00400D9A">
      <w:pPr>
        <w:rPr>
          <w:rFonts w:ascii="TH SarabunPSK" w:hAnsi="TH SarabunPSK" w:cs="TH SarabunPSK"/>
          <w:sz w:val="32"/>
          <w:szCs w:val="32"/>
        </w:rPr>
      </w:pPr>
    </w:p>
    <w:p w:rsidR="00696728" w:rsidRDefault="00155C84" w:rsidP="00155C8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2A1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แบบประเมินองค์ประกอบของการควบคุมภายใน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ประจำปีงบประมาณ พ.ศ. 2563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2A1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สำหรับระยะเวลาดำเนินงานสิ้นสุด วันที่ </w:t>
      </w:r>
      <w:r w:rsidRPr="00952A14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30 </w:t>
      </w:r>
      <w:r w:rsidRPr="00952A1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กันยายน </w:t>
      </w:r>
      <w:r w:rsidRPr="00952A1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2563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421"/>
        <w:gridCol w:w="5528"/>
        <w:gridCol w:w="567"/>
        <w:gridCol w:w="709"/>
        <w:gridCol w:w="2410"/>
        <w:gridCol w:w="16"/>
        <w:gridCol w:w="8"/>
      </w:tblGrid>
      <w:tr w:rsidR="00696728" w:rsidRPr="00952A14" w:rsidTr="00E060BB">
        <w:tc>
          <w:tcPr>
            <w:tcW w:w="9659" w:type="dxa"/>
            <w:gridSpan w:val="7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ด้านสภาพแวดล้อมการควบคุม (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 Environment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96728" w:rsidRPr="00952A14" w:rsidTr="00E060BB">
        <w:trPr>
          <w:gridAfter w:val="2"/>
          <w:wAfter w:w="24" w:type="dxa"/>
        </w:trPr>
        <w:tc>
          <w:tcPr>
            <w:tcW w:w="421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2052C" w:rsidRPr="00952A14" w:rsidTr="00E060BB">
        <w:tc>
          <w:tcPr>
            <w:tcW w:w="421" w:type="dxa"/>
            <w:vMerge w:val="restart"/>
          </w:tcPr>
          <w:p w:rsidR="0012052C" w:rsidRPr="00952A14" w:rsidRDefault="0012052C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238" w:type="dxa"/>
            <w:gridSpan w:val="6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หน่วยงานได้แสดงให้เห็นถึงการยึดมั่นในคุณค่าของความซื่อสัตย์และจริยธรรม</w:t>
            </w: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ผู้กำกับดูแลและผู้บริหาร กำหนดแนวทาง และมีการปฏิบัติท</w:t>
            </w:r>
            <w:r w:rsidR="0006504D">
              <w:rPr>
                <w:rFonts w:ascii="TH SarabunPSK" w:hAnsi="TH SarabunPSK" w:cs="TH SarabunPSK"/>
                <w:sz w:val="32"/>
                <w:szCs w:val="32"/>
                <w:cs/>
              </w:rPr>
              <w:t>ี่อยู่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บนหลักความซื่อตรงและการรักษาจรรยาบรรณในการดำเนินงานที่ครอบคลุมถึง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การปฏิบัติหน้าที่ประจำวันและการตัดสินใจในเรื่องต่าง</w:t>
            </w:r>
            <w:r w:rsidR="00065D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การปฏิบัติต่อคู่ค้า ลูกค้า และบุคคลภายนอก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มีข้อกำหนดที่เป็นลายลักษณ์อักษรใ</w:t>
            </w:r>
            <w:r w:rsidR="0006504D">
              <w:rPr>
                <w:rFonts w:ascii="TH SarabunPSK" w:hAnsi="TH SarabunPSK" w:cs="TH SarabunPSK"/>
                <w:sz w:val="32"/>
                <w:szCs w:val="32"/>
                <w:cs/>
              </w:rPr>
              <w:t>ห้ผู้บริหารและพนักงาน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ปฏิบัติหน้าที่ด้วยความซื่อตรงและรักษาจรรยาบรรณ </w:t>
            </w:r>
            <w:r w:rsidR="000650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ที่ครอบคลุมถึง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ข้อกำหนดเกี่ยวกับจริยธรรม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Code of Conduct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สำหรับผู้บริหารและพนักงานที่เหมาะสม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ข้อห้าม ผู้บริหารและพนักงานในการปฏิบัติตนในลักษณะที่อาจก่อให้เกิดความขัดแย้งทางผลประโยชน์กับองค์กร ซึ่งรวมถึงข้อห้ามในการปฏิบัติที่อาจทำให้เกิดการทุจริตคอร์รัปชั่น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บทลงโทษที่เหมาะสมหากมีการฝ่าฝืนข้อกำหนดข้างต้น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การสื่อสารข้อกำหนดและบทลงโทษข้างต้นให้ผู้บริหาร และพนักงานทุกคนรับทราบ เช่น รวมอยู่ในการปฐมนิเทศพนักงานใหม่ การให้พนักงานลงนามรับทราบข้อกำหนดและบทลงโทษเป็นประจำทุกปี รวมทั้งมีการเผยแพร่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Code of Conduct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ให้แก่พนักงานและบุคคลภายนอก ได้รับทราบ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มีกระบวนการติดตามและประเมินผลการปฏิบัติตามข้อกำหนดทางด้านจริยธรรม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Code of Conduct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การประเมินตนเองโดยผู้บริหารและพนักงาน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 โดยหน่วยงานตรวจสอบภายใน ผู้ประเมินอิสระจากภายใน หรือการประเมินโดยผู้เชี่ยวชาญที่เป็นอิสระจากภายนอกองค์กร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มีการจัดการอย่างทันเวลาหากพบการไม่ปฏิบัติตามข้อกำหนด เกี่ยวกับความซื่อตรงและการรักษาจรรยาบรรณ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มีกระบวนการที่ทำให้สามารถตรวจพบการฝ่าฝืนได้ภายใน เวลาที่เหมาะสม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84" w:rsidRPr="00952A14" w:rsidTr="00E060BB">
        <w:tc>
          <w:tcPr>
            <w:tcW w:w="9659" w:type="dxa"/>
            <w:gridSpan w:val="7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ด้านสภาพแวดล้อมการควบคุม (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 Environment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55C84" w:rsidRPr="00952A14" w:rsidTr="00E060BB">
        <w:trPr>
          <w:gridAfter w:val="2"/>
          <w:wAfter w:w="24" w:type="dxa"/>
        </w:trPr>
        <w:tc>
          <w:tcPr>
            <w:tcW w:w="421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 w:val="restart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มีกระบวนการที่ทำให้สามารถลงโทษหรือจัดการกับการฝ่าฝืนได้อย่างเหมาะสม และภายในเวลาอันควร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มีการแก้ไขการกระทำที่ขัดต่อ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หลักความซื่อตรงและการรักษา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จรรยาบรรณอย่างเหมาะสม และภายในเวลา</w:t>
            </w:r>
          </w:p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อันควร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9230" w:type="dxa"/>
            <w:gridSpan w:val="5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ผู้กำกับดูแลแสดงให้เห็นถึงความเป็นอิสระจากฝ่ายบริหาร และมีหน้าที่กำกับดูแลให้มีการพัฒนา หรือปรับปรุงการควบคุมภายใน รวมถึงการดำเนินการเกี่ยวกับการควบคุมภายใน</w:t>
            </w: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มีการกำหนดบทบาทหน้าที่ของผู้กำกับดูแล แยกจากฝ่ายบริหารไว้อย่างชัดเจน และมีความเป็นอิสระในการปฏิบัติหน้าที่อย่างแท้จริง เช่น ไม่มีความสัมพันธ์ทางธุรกิจกับหน่วยงาน ไม่มีความสัมพันธ์อื่นใด อันอาจมีอิทธิพลต่อการใช้ดุลยพินิจ และปฏิบัติหน้าที่อย่างเป็นอิสระ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 ดำเนินการกำกับดูแลให้มีการพัฒนา หรือปรับปรุงการควบคุมภายในให้เป็นไปตามมาตรฐานกำหนด รวมทั้งกำกับดูแล ให้มีการดำเนินการเกี่ยวกับการควบคุมภายใน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ผู้กำกับดูแลเป็นผู้มีความรู้เกี่ยวกับพันธกิจขององค์กร และมี ความเชี่ยวชาญที่เป็นประโยชน์ต่อองค์กร หรือสามารถขอคำแนะนำจากผู้เชี่ยวชาญในเรื่องนั้น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ๆ ได้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ผู้กำกับดูแลให้การสนับสนุนในทุกด้านที่เกี่ยวเนื่องกับการควบคุมภายใน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9230" w:type="dxa"/>
            <w:gridSpan w:val="5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ผู้บริหารสูงสุดของหน่วยงานจัดให้มีโครงสร้างองค์กร สายการบังคับบัญชา อำนาจหน้าที่ และความ รับผิดชอบที่เหมาะสมในการบรรลุวัตถุประสงค์ของหน่วยงาน</w:t>
            </w: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065D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 กำหนดโครงสร้างองค์กรให้สนับสนุนการบรรลุวัตถุประสงค์ของหน่วยงานตามภารกิจ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ผู้บริหารระดับสูงกำหนดสายการบัง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 และการรายงาน ให้ชัดเจน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โดยพิจารณาถึงความเหมาะสมเกี่ยวกับอำนาจหน้าที่ความรับผิดชอบ และการสื่อสารข้อมูล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 มอบหมายและจำ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กัดอำนาจหน้าที่และความรับผิดชอบ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 ระหว่างผู้กำกับดูแลผู้บริหารฝ่ายบริหารและพนักงาน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230" w:type="dxa"/>
            <w:gridSpan w:val="5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หน่วยงานแสดงให้เห็นถึงความมุ่งมั่นในการสร้างแรงจูงใจ พัฒนา และรักษาบุคลากรที่มีความรู้ ความสามารถที่สอดคล้องกับวัตถุประสงค์ของหน่วยงาน</w:t>
            </w: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หน่วยงานมีนโยบายและวิธ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ีการปฏิบัติเพื่อจัดหา พัฒนา และ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รักษาบุคลากรที่มีความรู้ความ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สามารถที่เหมาะสม และมีกระบวนการ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สอบทานการปฏิบัติตามนโยบายและวิธีการปฏิบัตินั้นอย่างสม่ำเสมอ</w:t>
            </w:r>
          </w:p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C84" w:rsidRPr="00952A14" w:rsidTr="00E060BB">
        <w:tc>
          <w:tcPr>
            <w:tcW w:w="9659" w:type="dxa"/>
            <w:gridSpan w:val="7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ด้านสภาพแวดล้อมการควบคุม (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 Environment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55C84" w:rsidRPr="00952A14" w:rsidTr="00E060BB">
        <w:trPr>
          <w:gridAfter w:val="2"/>
          <w:wAfter w:w="24" w:type="dxa"/>
        </w:trPr>
        <w:tc>
          <w:tcPr>
            <w:tcW w:w="421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 w:val="restart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หน่วยงานมีการประเมินความรู้ความสามารถและระบุข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้อบกพร่อง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ของบุคลากรที่มีอยู่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หน่วยงานดำเนินการสร้า</w:t>
            </w:r>
            <w:r w:rsidR="00065D22">
              <w:rPr>
                <w:rFonts w:ascii="TH SarabunPSK" w:hAnsi="TH SarabunPSK" w:cs="TH SarabunPSK"/>
                <w:sz w:val="32"/>
                <w:szCs w:val="32"/>
                <w:cs/>
              </w:rPr>
              <w:t>งแรงจูงใจ พัฒนา และรักษาบุคลากร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ทั้งผู้บริหารและพนักงานเป็นรายบุคคล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052C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52C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หน่วยงานมีวางแผนและดำเนินการเตรียมการในการ</w:t>
            </w:r>
          </w:p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สืบทอดตำแหน่ง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succession plan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ที่สำคัญ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4DE" w:rsidRPr="00952A14" w:rsidTr="00E060BB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B324DE" w:rsidRPr="00952A14" w:rsidRDefault="00B324DE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9230" w:type="dxa"/>
            <w:gridSpan w:val="5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หน่วยงานกำหนดให้บุคลากรมีหน้าที่และความรับผิดชอบ ต่อผลการปฏิบัติงานตามระบบการควบคุม ภายใน เพื่อให้บรรลุวัตถุประสงค์ของหน่วยงาน</w:t>
            </w:r>
          </w:p>
        </w:tc>
      </w:tr>
      <w:tr w:rsidR="00B324DE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หน่วยงานมีกระบวนการและการส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ื่อสารเชิงบังคับให้บุคลากรทุกคน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มีความรับผิดชอบต่อการควบคุมภายใน ผ่านทางโครงสร้าง อำนาจหน้าที่ และความรับผิดชอบ</w:t>
            </w:r>
          </w:p>
        </w:tc>
        <w:tc>
          <w:tcPr>
            <w:tcW w:w="567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4DE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หน่วยงานกำหนดตัวชี้วัดผลการ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 เพื่อให้แรงจูงใจ และ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รางวัลที่เหมาะสม</w:t>
            </w:r>
          </w:p>
        </w:tc>
        <w:tc>
          <w:tcPr>
            <w:tcW w:w="567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4DE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หน่วยงานมีการประเมินว่า มีการวัดผลการปฏิบัติงาน การให้ แรงจูงใจและการให้รางวัลอย่างต่อเ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นื่อง โดยเน้นให้สามารถเชื่อมโยง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กับความสำเร็จของหน้าที่ในการปฏิบัติตามการควบคุมภายในด้วย</w:t>
            </w:r>
          </w:p>
        </w:tc>
        <w:tc>
          <w:tcPr>
            <w:tcW w:w="567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4DE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ฝ่ายบริหารไม่สร้างแรงกดดัน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ที่มากเกินไปในการปฏิบัติหน้าที่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ของบุคลากรแต่ละคน</w:t>
            </w:r>
          </w:p>
        </w:tc>
        <w:tc>
          <w:tcPr>
            <w:tcW w:w="567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24DE" w:rsidRPr="00952A14" w:rsidTr="00E060BB">
        <w:trPr>
          <w:gridAfter w:val="2"/>
          <w:wAfter w:w="24" w:type="dxa"/>
        </w:trPr>
        <w:tc>
          <w:tcPr>
            <w:tcW w:w="421" w:type="dxa"/>
            <w:vMerge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มีการประเมินผลการปฏิบัติงาน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การให้แรงจูงใจ การให้รางวัล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การปฏิบัติตามระเบียบ/วินัย เป็นรายบุคคล</w:t>
            </w:r>
          </w:p>
        </w:tc>
        <w:tc>
          <w:tcPr>
            <w:tcW w:w="567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324DE" w:rsidRPr="00952A14" w:rsidRDefault="00B324DE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6728" w:rsidRPr="00155C84" w:rsidRDefault="00696728" w:rsidP="00400D9A">
      <w:pPr>
        <w:rPr>
          <w:rFonts w:ascii="TH SarabunPSK" w:hAnsi="TH SarabunPSK" w:cs="TH SarabunPSK"/>
          <w:sz w:val="16"/>
          <w:szCs w:val="16"/>
        </w:rPr>
      </w:pPr>
    </w:p>
    <w:p w:rsidR="00155C84" w:rsidRPr="00155C84" w:rsidRDefault="00155C84" w:rsidP="00155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55C8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952A14">
        <w:rPr>
          <w:rFonts w:ascii="TH SarabunPSK" w:hAnsi="TH SarabunPSK" w:cs="TH SarabunPSK"/>
          <w:b/>
          <w:bCs/>
          <w:sz w:val="32"/>
          <w:szCs w:val="32"/>
          <w:cs/>
        </w:rPr>
        <w:t>ด้านสภาพแวดล้อมการควบคุม (</w:t>
      </w:r>
      <w:r w:rsidRPr="00952A14">
        <w:rPr>
          <w:rFonts w:ascii="TH SarabunPSK" w:hAnsi="TH SarabunPSK" w:cs="TH SarabunPSK"/>
          <w:b/>
          <w:bCs/>
          <w:sz w:val="32"/>
          <w:szCs w:val="32"/>
        </w:rPr>
        <w:t>Control Environment</w:t>
      </w:r>
      <w:r w:rsidRPr="00952A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2A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ลงชื่อ.........................................................ผู้ประเมิน</w:t>
      </w:r>
    </w:p>
    <w:p w:rsidR="00155C84" w:rsidRPr="00952A14" w:rsidRDefault="00155C84" w:rsidP="00155C84">
      <w:pPr>
        <w:spacing w:after="120"/>
        <w:ind w:left="5040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ตำแหน่ง....................................................</w:t>
      </w:r>
    </w:p>
    <w:p w:rsidR="00155C8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วันที่...................เดือน.....................พ.ศ</w:t>
      </w:r>
      <w:r w:rsidR="005E5FE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55C84" w:rsidRPr="00952A1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421"/>
        <w:gridCol w:w="5244"/>
        <w:gridCol w:w="567"/>
        <w:gridCol w:w="709"/>
        <w:gridCol w:w="2410"/>
        <w:gridCol w:w="8"/>
      </w:tblGrid>
      <w:tr w:rsidR="00696728" w:rsidRPr="00952A14" w:rsidTr="00155C84">
        <w:tc>
          <w:tcPr>
            <w:tcW w:w="9359" w:type="dxa"/>
            <w:gridSpan w:val="6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ด้านการประเมินความเสี่ยง (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Assessment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96728" w:rsidRPr="00952A14" w:rsidTr="00155C84">
        <w:trPr>
          <w:gridAfter w:val="1"/>
          <w:wAfter w:w="8" w:type="dxa"/>
        </w:trPr>
        <w:tc>
          <w:tcPr>
            <w:tcW w:w="421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696728" w:rsidRPr="00952A14" w:rsidRDefault="00696728" w:rsidP="00400D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8930" w:type="dxa"/>
            <w:gridSpan w:val="4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หน่วยงานระบุวัตถุประสงค์การควบคุมภายในของการปฏิบัติงาน ให้สอดคล้องกับวัตถุประสงค์ ขององค์กรไว้อย่างชัดเจนและเพียงพอ ที่จะสามารถระบุและประเมินความเสี่ยงที่เกี่ยวข้องกับ วัตถุประสงค์</w:t>
            </w: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มีการระบุวัตถุประสงค์การควบคุมภายในด้านการดำเนินงาน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วัตถุประสงค์ที่กำหนดสะท้อนนโยบาย/แนวทางของผู้บริหาร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มีการพิจารณาค่าที่ยอมรับได้ของความเสี่ยงด้านการดำเนินงาน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มีการกำหนดการใช้ทรัพยากร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และเป้าหมายการดำเนินงาน โดยรวมเป้าหมายด้านการเงินรวม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ด้วย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มีการระบุวัตถุประสงค์การควบคุมภายในด้านการรายงาน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รายงานทางการเงิน มีการ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ระบุว่าเป็นไปตามมาตรฐานการบัญชี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ของหน่วยงานภาครัฐ โดยรายการ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>ที่เปิดเผยสะท้อนสถานะและกิจกรรม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รายงานที่มิใช่รายงานก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>ารเงิน มีการระบุว่ารายงานมีความ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สอดคล้องกับความต้องการของผู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>้บริหาร มีความถูกต้องเพียงพอต่อ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การตัดสินใจ และสะท้อนกิจกรรมของหน่วยงาน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มีการระบุวัตถุประสงค์การควบคุมภายในด้านการปฏิบัติตามกฎระเบียบ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มีการระบุว่า การปฏิบัติงานเป็นไปตามกฎระเบียบที่เกี่ยวข้อง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มีการกำหนดค่าที่ยอมรับของความเสี่ยงที่เกิดจากการปฏิบัติ ไม่เป็นไปตามกฎระเบียบ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1205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หน่วยงานมีการระบุความเสี่ยงทุกปร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>ะเภท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</w:t>
            </w:r>
            <w:r w:rsidR="00B40E78">
              <w:rPr>
                <w:rFonts w:ascii="TH SarabunPSK" w:hAnsi="TH SarabunPSK" w:cs="TH SarabunPSK"/>
                <w:sz w:val="32"/>
                <w:szCs w:val="32"/>
                <w:cs/>
              </w:rPr>
              <w:t>กระทบต่อการดำเนินงานตามพันธกิจ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ทั้งระดับหน่วยงาน หน่วยงานย่อย สำนัก กลุ่ม ฝ่าย และงาน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หน่วยงานมีการวิเคราะห์ความเสี่ยงทุกประเภท </w:t>
            </w:r>
            <w:r w:rsidR="00B40E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ที่อาจเกิดจาก ทั้งปัจจัยภายในและปัจจัยภายนอกองค์กร ซึ่</w:t>
            </w:r>
            <w:r w:rsidR="00B40E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 xml:space="preserve">    ต่่อการดำเนินงานตามพันธกิจ กผรัย เพื่อประเมินผลการควบคุมภายในเสนอต่ออรรลุวัตถุประสงค.......</w:t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="00B40E78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งรวมถึงความเสี่ยงด้าน กลยุทธ์(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การดำเนินงาน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การรายงาน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)การปฏิบัติตามกฎเกณฑ์(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และด้านเทคโนโลยีสารสนเทศ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5C84" w:rsidRPr="00952A14" w:rsidTr="00B40E78">
        <w:tc>
          <w:tcPr>
            <w:tcW w:w="9359" w:type="dxa"/>
            <w:gridSpan w:val="6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ด้านการประเมินความเสี่ยง (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Assessment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55C84" w:rsidRPr="00952A14" w:rsidTr="00B40E78">
        <w:trPr>
          <w:gridAfter w:val="1"/>
          <w:wAfter w:w="8" w:type="dxa"/>
        </w:trPr>
        <w:tc>
          <w:tcPr>
            <w:tcW w:w="421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155C84" w:rsidRPr="00952A1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ทุกระดับการบริหารจัดการในหน่วยงาน มีส่วนร่วมในการบริหาร ความเสี่ยงอย่างเหมาะสมกับระดับนั้นๆ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มีการประเมินความสำคัญของความเสี่ยง โดยพิจารณาทั้งโอกาส เกิดเหตุการณ์(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และผลกระทบที่อาจเกิดขึ้น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มีการกำหนดแนวทางในการตอบสนองความเสี่ยง โดยอาจเป็น การยอมรับความเสี่ยงนั้น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acceptance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take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การลดความเสี่ยง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reduction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treat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การหลีกเลี่ยงความเสี่ยง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avoidance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terminate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หรือการร่วม รับความเสี่ยง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sharing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/ถ่ายโอนความเสี่ยง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Transfer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8930" w:type="dxa"/>
            <w:gridSpan w:val="4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หน่วยงานพิจารณาโอกาสที่จะเกิดการทุจริต เพื่อประกอบการประเมินความเสี่ยงที่ส่งผลต่อการบรรลุ วัตถุประสงค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ในระบบการควบคุมภายในของหน่วยงาน ได้มีการพิจารณาถึงโอกาส ที่จะเกิดการทุจริตครอบคลุมการทุจริตที่หลากหลาย เช่น การจัดทำ รายงานการเงินเท็จ การทำให้สูญเสียทรัพย์การคอร์รัปชั่น การเปลี่ยนแปลงข้อมูลในรายงานที่สำคัญ การได้มาหรือใช้ไปซึ่งทรัพย์สิน โดย ไม่ถูกต้อง รวมทั้งการทุจริตที่เกิดจากการละเว้นการปฏิบัติตามระบบ ควบคุมด้วย เป็นต้น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หน่วยงานมีการประเมินสิ่งจูงใจหรือผลตอบแทน และแรงกดดัน จากการปฏิบัติงานว่า ไม่มีลักษณะส่งเสริมให้พนักงานกระทำไม่เหมาะสม เช่น ไม่ตั้งเป้าหมายการดำเนินงานไว้สูงเกินจริง จนทำให้เกิดแรงจูงใจ ในการตกแต่งตัวเลข เพื่อให้รายงานได้ว่าได้ผลตามเป้าหมาย เป็นต้น รวมทั้งอาจให้มีการประเมินทัศนคติ และการหาเหตุผลเข้าข้างตนเอง เป็นรายบุคคล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หน่วยงานมีการประเมินโอกาสในการเกิดทุจริต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หน่วนงานมีการสื่อสารให้พนักงานทุกคนเข้าใจและปฏิบัติตาม นโยบายและแนวปฏิบัติที่กำหนดไว้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 w:val="restart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หน่วยงานระบุและประเมินการเปลี่ยนแปลงที่อาจมีผลกระทบอย่างมีนัยสำคัญต่อระบบการควบคุม ภายใน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หน่วยงานมีการประเมินการเปลี่ยนแปลงจากปัจจัยภายนอก ที่อาจมีผลกระทบต่อวัตถุประสงค์ตามภารกิจของหน่วยงาน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952A14">
        <w:trPr>
          <w:gridAfter w:val="1"/>
          <w:wAfter w:w="8" w:type="dxa"/>
        </w:trPr>
        <w:tc>
          <w:tcPr>
            <w:tcW w:w="421" w:type="dxa"/>
            <w:vMerge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หน่วยงานมีการประเมินการเปลี่ยนแปลงรูปแบบธุรกิจที่อาจมี ผลกระทบต่อวัตถุประสงค์ตามภารกิจของหน่วยงาน</w:t>
            </w:r>
          </w:p>
        </w:tc>
        <w:tc>
          <w:tcPr>
            <w:tcW w:w="567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12052C" w:rsidRPr="00952A14" w:rsidRDefault="0012052C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052C" w:rsidRPr="00952A14" w:rsidTr="00B40E78">
        <w:tc>
          <w:tcPr>
            <w:tcW w:w="9359" w:type="dxa"/>
            <w:gridSpan w:val="6"/>
            <w:shd w:val="clear" w:color="auto" w:fill="C5E0B3" w:themeFill="accent6" w:themeFillTint="66"/>
          </w:tcPr>
          <w:p w:rsidR="0012052C" w:rsidRPr="00952A14" w:rsidRDefault="0012052C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ด้านการประเมินความเสี่ยง (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Assessment</w:t>
            </w: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052C" w:rsidRPr="00952A14" w:rsidTr="00B40E78">
        <w:trPr>
          <w:gridAfter w:val="1"/>
          <w:wAfter w:w="8" w:type="dxa"/>
        </w:trPr>
        <w:tc>
          <w:tcPr>
            <w:tcW w:w="421" w:type="dxa"/>
            <w:shd w:val="clear" w:color="auto" w:fill="C5E0B3" w:themeFill="accent6" w:themeFillTint="66"/>
          </w:tcPr>
          <w:p w:rsidR="0012052C" w:rsidRPr="00952A14" w:rsidRDefault="0012052C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:rsidR="0012052C" w:rsidRPr="00952A14" w:rsidRDefault="0012052C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12052C" w:rsidRPr="00952A14" w:rsidRDefault="0012052C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12052C" w:rsidRPr="00952A14" w:rsidRDefault="0012052C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12052C" w:rsidRPr="00952A14" w:rsidRDefault="0012052C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01587" w:rsidRPr="00952A14" w:rsidTr="00952A14">
        <w:trPr>
          <w:gridAfter w:val="1"/>
          <w:wAfter w:w="8" w:type="dxa"/>
        </w:trPr>
        <w:tc>
          <w:tcPr>
            <w:tcW w:w="421" w:type="dxa"/>
          </w:tcPr>
          <w:p w:rsidR="00401587" w:rsidRPr="00952A14" w:rsidRDefault="00401587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4" w:type="dxa"/>
          </w:tcPr>
          <w:p w:rsidR="00401587" w:rsidRPr="00952A14" w:rsidRDefault="00E060BB" w:rsidP="00400D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01587" w:rsidRPr="00952A14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01587"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01587"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401587"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หน่วยงานมีการประเมินการเปลี่ยนแปลงผู้นำองค์กรที่อาจมี ผลกระทบต่อวัตถุประสงค์ตามภารกิจของหน่วยงาน</w:t>
            </w:r>
          </w:p>
        </w:tc>
        <w:tc>
          <w:tcPr>
            <w:tcW w:w="567" w:type="dxa"/>
          </w:tcPr>
          <w:p w:rsidR="00401587" w:rsidRPr="00952A14" w:rsidRDefault="00401587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01587" w:rsidRPr="00952A14" w:rsidRDefault="00401587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01587" w:rsidRPr="00952A14" w:rsidRDefault="00401587" w:rsidP="00400D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4DE" w:rsidRPr="00B324DE" w:rsidRDefault="00B324DE" w:rsidP="00155C8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55C84" w:rsidRPr="00155C84" w:rsidRDefault="00155C84" w:rsidP="00155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55C8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952A14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ด้านการประเมินความเสี่ยง (</w:t>
      </w:r>
      <w:r w:rsidRPr="00952A14">
        <w:rPr>
          <w:rFonts w:ascii="TH SarabunPSK" w:hAnsi="TH SarabunPSK" w:cs="TH SarabunPSK"/>
          <w:b/>
          <w:bCs/>
          <w:sz w:val="32"/>
          <w:szCs w:val="32"/>
        </w:rPr>
        <w:t>Risk Assessment</w:t>
      </w:r>
      <w:r w:rsidRPr="00952A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2A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ลงชื่อ.........................................................ผู้ประเมิน</w:t>
      </w:r>
    </w:p>
    <w:p w:rsidR="00155C84" w:rsidRPr="00952A14" w:rsidRDefault="00155C84" w:rsidP="00155C84">
      <w:pPr>
        <w:spacing w:after="120"/>
        <w:ind w:left="5040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ตำแหน่ง....................................................</w:t>
      </w:r>
    </w:p>
    <w:p w:rsidR="00696728" w:rsidRPr="00952A14" w:rsidRDefault="00155C84" w:rsidP="00155C84">
      <w:pPr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952A14">
        <w:rPr>
          <w:rFonts w:ascii="TH SarabunPSK" w:hAnsi="TH SarabunPSK" w:cs="TH SarabunPSK"/>
          <w:sz w:val="32"/>
          <w:szCs w:val="32"/>
          <w:cs/>
        </w:rPr>
        <w:t>วันที่...................เดือน.....................พ.ศ</w:t>
      </w:r>
      <w:r w:rsidR="005E5FE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00D9A" w:rsidRPr="00952A14" w:rsidRDefault="00400D9A" w:rsidP="00400D9A">
      <w:pPr>
        <w:rPr>
          <w:rFonts w:ascii="TH SarabunPSK" w:hAnsi="TH SarabunPSK" w:cs="TH SarabunPSK"/>
          <w:sz w:val="32"/>
          <w:szCs w:val="32"/>
        </w:rPr>
      </w:pPr>
    </w:p>
    <w:p w:rsidR="00400D9A" w:rsidRDefault="00400D9A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p w:rsidR="00155C84" w:rsidRDefault="00155C84" w:rsidP="00400D9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504"/>
        <w:gridCol w:w="5184"/>
        <w:gridCol w:w="565"/>
        <w:gridCol w:w="708"/>
        <w:gridCol w:w="2390"/>
        <w:gridCol w:w="8"/>
      </w:tblGrid>
      <w:tr w:rsidR="00400D9A" w:rsidRPr="00155C84" w:rsidTr="00155C84">
        <w:tc>
          <w:tcPr>
            <w:tcW w:w="9359" w:type="dxa"/>
            <w:gridSpan w:val="6"/>
            <w:shd w:val="clear" w:color="auto" w:fill="C5E0B3" w:themeFill="accent6" w:themeFillTint="66"/>
          </w:tcPr>
          <w:p w:rsidR="00400D9A" w:rsidRPr="00155C84" w:rsidRDefault="00400D9A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ด้านกิจกรรมการควบคุม (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 Activities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00D9A" w:rsidRPr="00155C84" w:rsidTr="00155C84">
        <w:trPr>
          <w:gridAfter w:val="1"/>
          <w:wAfter w:w="8" w:type="dxa"/>
        </w:trPr>
        <w:tc>
          <w:tcPr>
            <w:tcW w:w="504" w:type="dxa"/>
            <w:shd w:val="clear" w:color="auto" w:fill="C5E0B3" w:themeFill="accent6" w:themeFillTint="66"/>
          </w:tcPr>
          <w:p w:rsidR="00400D9A" w:rsidRPr="00155C84" w:rsidRDefault="00400D9A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84" w:type="dxa"/>
            <w:shd w:val="clear" w:color="auto" w:fill="C5E0B3" w:themeFill="accent6" w:themeFillTint="66"/>
          </w:tcPr>
          <w:p w:rsidR="00400D9A" w:rsidRPr="00155C84" w:rsidRDefault="00400D9A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400D9A" w:rsidRPr="00155C84" w:rsidRDefault="00400D9A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400D9A" w:rsidRPr="00155C84" w:rsidRDefault="00400D9A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:rsidR="00400D9A" w:rsidRPr="00155C84" w:rsidRDefault="00400D9A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ระบุและพัฒนากิจกรรมการควบคุม เพื่อลดความเสี่ยงในการบรรลุวัตถุประสงค์ให้อยู่ ในระดับที่ยอมรับได้</w:t>
            </w: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กิจกรรมการควบคุมของหน่วยงาน มีความเหมาะสมกับความเสี่ยง ของหน่วยงาน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การกำหนดกิจกรรมการควบคุมภายใน ได้มีการพิจารณาปัจจัย ที่เป็นลักษณะเฉพาะของหน่วยงาน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การกำหนดกิจกรรมการควบคุมภายใน ครอบคลุมกระบวนการ 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 เช่น มีนโยบายและระเบียบวิธีปฏิบัติงานเกี่ยวกับ การจัดเก็บเงินรายได้/ค่าบริการ การบริหารงานบุคคล การกำหนด หลักสูตร/โครงการฝึกอบรมระยะสั้น การกำหนดขอบเขตอำนาจหน้าที่ และลำดับชั้นการอนุมัติของผู้บริหารในแต่ละระดับไว้อย่างชัดเจน รัดกุม เป็นต้น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หน่วยงานมีการควบคุมภายในที่มีความหลากหลายผสมผสาน อย่างเหมาะสม เช่น ขั้นตอนที่มีการควบคุมแบบ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manual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ขั้นตอนที่ มีการควบคุมแบบ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automated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หรือขั้นตอนการควบคุมแบบป้องกัน และติดตาม หรือแบบค้นพบข้อผิดพลาด เป็นต้น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หน่วยงานมีการควบคุมภายในในทุกระดับ เช่น ระดับหน่วยงาน สำนัก กลุ่ม ฝ่าย กอง งาน หน่วย และกระบวนการ เป็นต้น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หน่วยงานมีการแบ่งแยกหน้าที่ความรับผิดชอบในงาน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ด้าน ต่อไปนี้ออกจากกันโดยเด็ดขาด เพื่อสอบยันกัน กล่าวคือ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หน้าที่อนุมัติ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หน้าที่บันทึกรายการบัญชีและข้อมูลสารสนเทศ และ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หน้าที่ในการดูแลและจัดเก็บทรัพย์สิน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ระบุและพัฒนากิจกรรมการควบคุมทั่วไปด้านเทคโนโลยี เพื่อสนับสนุนการบรรลุ วัตถุประสงค์</w:t>
            </w: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หน่วยงานกำหนดการควบคุมทั่วไปของระบบสารสนเทศ ให้เกี่ยวข้องสัมพันธ์กันกับการใช้เทคโนโลยีสารสนเทศในกระบวนการ ปฏิบัติงาน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หน่วยงานกำหนดการควบคุมของโครงสร้างพื้นฐานทางเทคโนโลยี ให้มีความเหมาะสม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หน่วยงานกำหนดการควบคุมด้านความปลอดภัยของระบบ เทคโนโลยีสารสนเทศให้มีความเหมาะสม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หน่วยงานกำหนดกิจกรรมการควบคุมการจัดหา การพัฒนา และการบำรุงรักษาเทคโนโลยีสารสนเทศให้มีความเหมาะสม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5C84" w:rsidRPr="00155C84" w:rsidTr="00B40E78">
        <w:tc>
          <w:tcPr>
            <w:tcW w:w="9359" w:type="dxa"/>
            <w:gridSpan w:val="6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ด้านกิจกรรมการควบคุม (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 Activities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55C84" w:rsidRPr="00155C84" w:rsidTr="00B40E78">
        <w:trPr>
          <w:gridAfter w:val="1"/>
          <w:wAfter w:w="8" w:type="dxa"/>
        </w:trPr>
        <w:tc>
          <w:tcPr>
            <w:tcW w:w="504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84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หน่วยงานจัดให้มีกิจกรรมการควบคุม โดยกำหนดไว้ในนโยบาย ประกอบด้วย ผลสำเร็จที่คาดหวัง และขั้นตอนการปฏิบัติงาน เพื่อนำนโยบายไปสู่การปฏิบัติจริง</w:t>
            </w: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หน่วยงานจัดให้มีนโยบายและขั้นตอนการควบคุมที่สนับสนุน ให้มีการนำนโยบายของฝ่ายบริหารสู่การปฏิบัติ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หน่วยงานกำหนดหน้าที่และความรับผิดชอบให้ฝ่ายบริหาร และพนักงานนำนโยบายและกระบวนการไปสู่ปฏิบัติ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หน่วยงานมีการดำเนินการตามกิจกรรมการควบคุมในเวลา ที่เหมาะสม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 ดำเนินการโดยบุคลากรที่มีความรู้ ความสามารถ มีความเข้าใจในกระบวนการปฏิบัติงาน โดยดำเนินการ ครอบคลุมถึงการแก้ไขข้อผิดพลาดที่อาจเกิดขึ้นในการปฏิบัติงานด้วย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400D9A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หน่วยงานมีการทบทวนนโยบาย กระบวนการปฏิบัติงานและ มีการปรับปรุงแก้ไขกิจกรรมการควบคุมภายใน ให้มีความเหมาะสม อยู่เสมอ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0D9A" w:rsidRPr="00B324DE" w:rsidRDefault="00400D9A" w:rsidP="00400D9A">
      <w:pPr>
        <w:rPr>
          <w:rFonts w:ascii="TH SarabunPSK" w:hAnsi="TH SarabunPSK" w:cs="TH SarabunPSK"/>
          <w:sz w:val="16"/>
          <w:szCs w:val="16"/>
        </w:rPr>
      </w:pPr>
    </w:p>
    <w:p w:rsidR="00155C84" w:rsidRPr="00155C84" w:rsidRDefault="00155C84" w:rsidP="00155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55C8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ด้านกิจกรรมการควบคุม (</w:t>
      </w:r>
      <w:r w:rsidRPr="00155C84">
        <w:rPr>
          <w:rFonts w:ascii="TH SarabunPSK" w:hAnsi="TH SarabunPSK" w:cs="TH SarabunPSK"/>
          <w:b/>
          <w:bCs/>
          <w:sz w:val="32"/>
          <w:szCs w:val="32"/>
        </w:rPr>
        <w:t>Control Activities</w:t>
      </w: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2A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ลงชื่อ.........................................................ผู้ประเมิน</w:t>
      </w:r>
    </w:p>
    <w:p w:rsidR="00155C84" w:rsidRPr="00952A14" w:rsidRDefault="00155C84" w:rsidP="00155C84">
      <w:pPr>
        <w:spacing w:after="120"/>
        <w:ind w:left="5040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ตำแหน่ง....................................................</w:t>
      </w:r>
      <w:bookmarkStart w:id="0" w:name="_GoBack"/>
      <w:bookmarkEnd w:id="0"/>
    </w:p>
    <w:p w:rsidR="00952A14" w:rsidRPr="00952A14" w:rsidRDefault="00155C84" w:rsidP="00155C84">
      <w:pPr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52A14">
        <w:rPr>
          <w:rFonts w:ascii="TH SarabunPSK" w:hAnsi="TH SarabunPSK" w:cs="TH SarabunPSK"/>
          <w:sz w:val="32"/>
          <w:szCs w:val="32"/>
          <w:cs/>
        </w:rPr>
        <w:t xml:space="preserve">  วันที่...................เดือน.....................พ.ศ</w:t>
      </w:r>
      <w:r w:rsidR="005E5FE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52A14" w:rsidRPr="00952A14" w:rsidRDefault="00952A14" w:rsidP="00400D9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503"/>
        <w:gridCol w:w="4243"/>
        <w:gridCol w:w="532"/>
        <w:gridCol w:w="693"/>
        <w:gridCol w:w="3381"/>
        <w:gridCol w:w="7"/>
      </w:tblGrid>
      <w:tr w:rsidR="00952A14" w:rsidRPr="00155C84" w:rsidTr="00155C84">
        <w:tc>
          <w:tcPr>
            <w:tcW w:w="9359" w:type="dxa"/>
            <w:gridSpan w:val="6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ด้านสารสนเทศและการสื่อสาร (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and Communication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A14" w:rsidRPr="00155C84" w:rsidTr="00155C84">
        <w:trPr>
          <w:gridAfter w:val="1"/>
          <w:wAfter w:w="8" w:type="dxa"/>
        </w:trPr>
        <w:tc>
          <w:tcPr>
            <w:tcW w:w="504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84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หน่วยงานจัดทำ หรือจัดหาและใช้สารสนเทศที่เกี่ยวข้องและมีคุณภาพ เพื่อสนับสนุนให้มีการ ปฏิบัติตามการควบคุมภายในที่กำหนด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หน่วยงานมีการระบุข้อกำหนดด้านข้อมูล ที่หน่วยงานต้องการใช้ ในการดำเนินงานให้บรรลุวัตถุประสงค์ตามภารกิจ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หน่วยงานมีการรวบรวมแหล่งข้อมูลที่มีคุณภาพและเกี่ยวข้อง ต่องาน ทั้งจากภายในและภายนอก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หน่วยงานพิจารณาทั้งต้นทุนและประโยชน์ที่จะได้รับในการจัดทำ หรือจัดหาและใช้สารสนเทศ รวมถึงปริมาณ ความถูกต้อง และคุณภาพ ของข้อมูลที่ได้รับ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หน่วยงานมีการประมวลผลข้อมูลเป็นสารสนเทศที่เหมาะสม และเพียงพอต่อการบริหารและการตัดสินใจ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หน่วยงานมีการรักษาคุณภาพของข้อมูลและสารสนเทศ ตลอด กระบวนการ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หน่วยงานมีการสื่อสารภายในเกี่ยวกับสารสนเทศ รวมถึงวัตถุประสงค์และความรับผิดชอบที่มีต่อการ 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 สารสนเทศเกี่ยวกับการควบคุมภายใน อย่างมีประสิทธิภาพ และมีช่องทางการสื่อสารที่เหมาะสม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E80F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 รายงานข้อมูลที่สำคัญต่อคณะกรรมการ บริหารอย่างสม่ำเสมอ และกรรมการสามารถเข้าถึงแหล่งสารสนเทศ ที่จำเป็นต่อการปฏิบัติงาน หรือสอบทานรายการต่างๆตามที่ต้องการได้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หน่วยงานมีการจัดเตรียม การแบ่งแยกสายการสื่อสาร และ เลือกวิธีการสื่อสารอย่างเหมาะสม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หน่วยงานจัดให้มีช่องทางการสื่อสาร เพื่อให้บุคลากรภายใน องค์กรสามารถแจ้งข้อมูลหรือเบาะแสเกี่ยวกับการฉ้อฉลหรือทุจริต ภายในองค์กร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whistle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blower hotline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ได้อย่างปลอดภัย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หน่วยงานมีการสื่อสารกับบุคคลภายนอกเกี่ยวกับเรื่องที่มีผลกระทบต่อการปฏิบัติตามการควบคุมภายใน ที่กำหนด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มีการสื่อสารข้อมูลกับบุคคลภายนอก เช่น ผู้รับบริการ ผู้มีส่วนได้ ส่วนเสีย ฯลฯ อย่างมีประสิทธิภาพเพื่อสนับสนุนการควบคุมภายใน เช่น เว็บไซต์ประชาสัมพันธ์ ประกาศเผยแพร่กระบวนการปฏิบัติงาน และระยะเวลาการให้บริการ ศูนย์รับเรื่องร้องเรียน/ร้องทุกข์เป็นต้น</w:t>
            </w:r>
          </w:p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E80F76" w:rsidRDefault="00E80F76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มีสายตรงอธิการบดี </w:t>
            </w:r>
            <w:r w:rsidRPr="00E80F76">
              <w:rPr>
                <w:rFonts w:ascii="TH SarabunPSK" w:hAnsi="TH SarabunPSK" w:cs="TH SarabunPSK"/>
                <w:sz w:val="32"/>
                <w:szCs w:val="32"/>
              </w:rPr>
              <w:t>http://presidentboard.snru.ac.th/</w:t>
            </w:r>
          </w:p>
          <w:p w:rsidR="00E80F76" w:rsidRDefault="00E80F76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มีหน้าเว็บไซต์ศูนย์รับเรื่องร้องเรียน/ร้องทุกข์</w:t>
            </w:r>
          </w:p>
          <w:p w:rsidR="00E80F76" w:rsidRPr="00952A14" w:rsidRDefault="00E80F76" w:rsidP="00952A1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0F76">
              <w:rPr>
                <w:rFonts w:ascii="TH SarabunPSK" w:hAnsi="TH SarabunPSK" w:cs="TH SarabunPSK"/>
                <w:sz w:val="32"/>
                <w:szCs w:val="32"/>
              </w:rPr>
              <w:t>http://lps.snru.ac.th/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ศ.รับเรื่องร้องเรียน</w:t>
            </w:r>
          </w:p>
        </w:tc>
      </w:tr>
      <w:tr w:rsidR="00155C84" w:rsidRPr="00155C84" w:rsidTr="00B40E78">
        <w:tc>
          <w:tcPr>
            <w:tcW w:w="9359" w:type="dxa"/>
            <w:gridSpan w:val="6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ด้านสารสนเทศและการสื่อสาร (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Information and Communication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55C84" w:rsidRPr="00155C84" w:rsidTr="00B40E78">
        <w:trPr>
          <w:gridAfter w:val="1"/>
          <w:wAfter w:w="8" w:type="dxa"/>
        </w:trPr>
        <w:tc>
          <w:tcPr>
            <w:tcW w:w="504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84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:rsidR="00155C84" w:rsidRPr="00155C84" w:rsidRDefault="00155C84" w:rsidP="00B40E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หน่วยงานมีการสื่อสารข้อมูลสำคัญจากภายนอกต่อคณะกรรมการ บริหาร โดยกรรมการสามารถเข้าถึงแหล่งสารสนเทศที่จำเป็นเพื่อติดตาม การดำเนินงานได้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หน่วยงานมีการจัดเตรียม การแบ่งแยกสายการสื่อสาร และเลือก วิธีการสื่อสารอย่างเหมาะสม กับภายนอก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หน่วยงานจัดให้มีช่องทางการสื่อสารทั้งทางปกติและทางลับ เพื่อให้ผู้รับบริการ หรือผู้มีส่วนได้ส่วนเสีย สามารถแจ้งข้อมูลหรือ เบาะแสเกี่ยวกับการฉ้อฉลหรือทุจริต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whistle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blower hotline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แก่ องค์กรได้อย่างปลอดภัย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5C84" w:rsidRPr="00155C84" w:rsidRDefault="00155C84" w:rsidP="00155C8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55C84" w:rsidRPr="00155C84" w:rsidRDefault="00155C84" w:rsidP="00155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55C8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ด้านสารสนเทศและการสื่อสาร (</w:t>
      </w:r>
      <w:r w:rsidRPr="00155C84">
        <w:rPr>
          <w:rFonts w:ascii="TH SarabunPSK" w:hAnsi="TH SarabunPSK" w:cs="TH SarabunPSK"/>
          <w:b/>
          <w:bCs/>
          <w:sz w:val="32"/>
          <w:szCs w:val="32"/>
        </w:rPr>
        <w:t>Information and Communication</w:t>
      </w: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2A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ลงชื่อ.........................................................ผู้ประเมิน</w:t>
      </w:r>
    </w:p>
    <w:p w:rsidR="00155C84" w:rsidRPr="00952A14" w:rsidRDefault="00155C84" w:rsidP="00155C84">
      <w:pPr>
        <w:spacing w:after="120"/>
        <w:ind w:left="5040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ตำแหน่ง....................................................</w:t>
      </w:r>
    </w:p>
    <w:p w:rsidR="00952A14" w:rsidRDefault="00155C84" w:rsidP="00155C8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Pr="00952A14">
        <w:rPr>
          <w:rFonts w:ascii="TH SarabunPSK" w:hAnsi="TH SarabunPSK" w:cs="TH SarabunPSK"/>
          <w:sz w:val="32"/>
          <w:szCs w:val="32"/>
          <w:cs/>
        </w:rPr>
        <w:t xml:space="preserve">     วันที่...................เดือน.....................พ.ศ</w:t>
      </w:r>
      <w:r w:rsidR="005E5FE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55C84" w:rsidRDefault="00155C84" w:rsidP="00155C84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55C84" w:rsidRDefault="00155C84" w:rsidP="00155C84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55C84" w:rsidRDefault="00155C84" w:rsidP="00155C84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55C84" w:rsidRDefault="00155C84" w:rsidP="00155C84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55C84" w:rsidRPr="00952A14" w:rsidRDefault="00155C84" w:rsidP="00155C84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504"/>
        <w:gridCol w:w="5184"/>
        <w:gridCol w:w="565"/>
        <w:gridCol w:w="708"/>
        <w:gridCol w:w="2390"/>
        <w:gridCol w:w="8"/>
      </w:tblGrid>
      <w:tr w:rsidR="00952A14" w:rsidRPr="00155C84" w:rsidTr="00155C84">
        <w:tc>
          <w:tcPr>
            <w:tcW w:w="9359" w:type="dxa"/>
            <w:gridSpan w:val="6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ด้านกิจกรรมการติดตามผล (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Monitoring Activities</w:t>
            </w: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A14" w:rsidRPr="00155C84" w:rsidTr="00155C84">
        <w:trPr>
          <w:gridAfter w:val="1"/>
          <w:wAfter w:w="8" w:type="dxa"/>
        </w:trPr>
        <w:tc>
          <w:tcPr>
            <w:tcW w:w="504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84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65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:rsidR="00952A14" w:rsidRPr="00155C84" w:rsidRDefault="00952A14" w:rsidP="00952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C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หน่วยงานระบุ พัฒนา และดำเนินการประเมินผลระหว่างการปฏิบัติงาน และหรือการประเมินผล เป็นรายครั้งตามที่กำหนด เพื่อให้เกิดความมั่นใจว่า ได้มีการปฏิบัติตามองค์ประกอบของการควบคุม ภายใน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หน่วยงานกำหนดให้มีการประเมินผลระหว่างการปฏิบัติงาน และ/หรือการประเมินผลเป็นรายครั้ง โดยผสานรูปแบบ/ผสานวิธีให้ เหมาะสมกับหน่วยงาน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หน่วยงานมีการสร้างความเข้าใจพื้นฐานด้านการควบคุมภายใน ในหน่วยงาน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การติดตามและประเมินผลการควบคุมภายใน ดำเนินการโดย ผู้มีความรู้และความสามารถ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การติดตามและประเมินผลการควบคุมภายใน ดำเนินการควบคู่ ไปกับกระบวนการปฏิบัติงานปกติของหน่วยงาน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มีการกำหนดขอบเขต และความถี่ในการติดตามและประเมินผล ให้เหมาะสมกับการเปลี่ยนแปลง โดยอย่างน้อยปีละ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 มีการดำเนินการอย่างเที่ยงธรรม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 w:val="restart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847" w:type="dxa"/>
            <w:gridSpan w:val="4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หน่วยงานประเมินผลและสื่อสารข้อบกพร่อง หรือจุดอ่อนของการควบคุมภายในอย่างทันเวลาต่อ ฝ่ายบริหาร และผู้กำกับดูแล เพื่อให้ผู้รับผิดชอบสามารถสั่งการแก้ไขได้อย่างเหมาะสม</w:t>
            </w: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หน่วยงานมีประเมินผลลัพธ์ (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assess result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) ของการควบคุมภายใน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หน่วยงานมีการสื่อสารข้อบกพร่อง/จุดอ่อนของการควบคุมภายใน ต่อผู้บริหารและคณะกรรมการบริหาร เช่น กรณีมีเหตุการณ์หรือ มีข้อสงสัยว่าทุจริตอย่างร้ายแรง มีการปฏิบัติที่ฝ่าฝืนกฎหมาย หรือ มีการกระทำที่ผิดปกติอื่นซึ่งอาจกระทบต่อชื่อเสียงและหรือฐานะการเงิน ของหน่วยงานอย่างมีนัยสำคัญ เป็นต้น มีการรายงานโดยพลัน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24DE" w:rsidRPr="00952A14" w:rsidTr="00952A14">
        <w:trPr>
          <w:gridAfter w:val="1"/>
          <w:wAfter w:w="8" w:type="dxa"/>
        </w:trPr>
        <w:tc>
          <w:tcPr>
            <w:tcW w:w="504" w:type="dxa"/>
            <w:vMerge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4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52A1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52A1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หน่วยงานมีการติดตามการปรับปรุงการควบคุมภายในตามผลการ ประเมิน และ/หรือการตรวจสอบภายในที่พบจุดอ่อนหรือข้อบกพร่อง ของการควบคุมภายใน</w:t>
            </w:r>
          </w:p>
        </w:tc>
        <w:tc>
          <w:tcPr>
            <w:tcW w:w="565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0" w:type="dxa"/>
          </w:tcPr>
          <w:p w:rsidR="00B324DE" w:rsidRPr="00952A14" w:rsidRDefault="00B324DE" w:rsidP="00952A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55C84" w:rsidRPr="00155C84" w:rsidRDefault="00155C84" w:rsidP="00155C8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55C84" w:rsidRPr="00155C84" w:rsidRDefault="00155C84" w:rsidP="00155C84">
      <w:pPr>
        <w:rPr>
          <w:rFonts w:ascii="TH SarabunPSK" w:hAnsi="TH SarabunPSK" w:cs="TH SarabunPSK"/>
          <w:b/>
          <w:bCs/>
          <w:sz w:val="32"/>
          <w:szCs w:val="32"/>
        </w:rPr>
      </w:pP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55C8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ด้านกิจกรรมการติดตามผล (</w:t>
      </w:r>
      <w:r w:rsidRPr="00155C84">
        <w:rPr>
          <w:rFonts w:ascii="TH SarabunPSK" w:hAnsi="TH SarabunPSK" w:cs="TH SarabunPSK"/>
          <w:b/>
          <w:bCs/>
          <w:sz w:val="32"/>
          <w:szCs w:val="32"/>
        </w:rPr>
        <w:t>Monitoring Activities</w:t>
      </w: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Default="00155C84" w:rsidP="00155C84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55C84" w:rsidRPr="00952A14" w:rsidRDefault="00155C84" w:rsidP="00155C84">
      <w:pPr>
        <w:spacing w:after="12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2A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ลงชื่อ.........................................................ผู้ประเมิน</w:t>
      </w:r>
    </w:p>
    <w:p w:rsidR="00155C84" w:rsidRPr="00952A14" w:rsidRDefault="00155C84" w:rsidP="00155C84">
      <w:pPr>
        <w:spacing w:after="120"/>
        <w:ind w:left="5040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ตำแหน่ง....................................................</w:t>
      </w:r>
    </w:p>
    <w:p w:rsidR="00155C84" w:rsidRDefault="00155C84" w:rsidP="00155C84">
      <w:pPr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69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2A14">
        <w:rPr>
          <w:rFonts w:ascii="TH SarabunPSK" w:hAnsi="TH SarabunPSK" w:cs="TH SarabunPSK"/>
          <w:sz w:val="32"/>
          <w:szCs w:val="32"/>
          <w:cs/>
        </w:rPr>
        <w:t>วันที่...................เดือน.....................พ.ศ</w:t>
      </w:r>
      <w:r w:rsidR="005E5FE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52A14" w:rsidRPr="00155C84" w:rsidRDefault="00952A14" w:rsidP="00952A14">
      <w:pPr>
        <w:rPr>
          <w:rFonts w:ascii="TH SarabunPSK" w:hAnsi="TH SarabunPSK" w:cs="TH SarabunPSK"/>
          <w:b/>
          <w:bCs/>
          <w:sz w:val="32"/>
          <w:szCs w:val="32"/>
        </w:rPr>
      </w:pPr>
      <w:r w:rsidRPr="00155C84">
        <w:rPr>
          <w:rFonts w:ascii="TH SarabunPSK" w:hAnsi="TH SarabunPSK" w:cs="TH SarabunPSK"/>
          <w:b/>
          <w:bCs/>
          <w:sz w:val="32"/>
          <w:szCs w:val="32"/>
          <w:cs/>
        </w:rPr>
        <w:t>สรุปภาพรวม</w:t>
      </w:r>
      <w:r w:rsidR="00155C8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การประเมินทั้ง 5 ด้าน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F469B3" w:rsidRPr="00952A14" w:rsidRDefault="00F469B3" w:rsidP="00F469B3">
      <w:pPr>
        <w:jc w:val="center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52A14" w:rsidRPr="00952A14" w:rsidRDefault="00952A14" w:rsidP="00952A14">
      <w:pPr>
        <w:jc w:val="right"/>
        <w:rPr>
          <w:rFonts w:ascii="TH SarabunPSK" w:hAnsi="TH SarabunPSK" w:cs="TH SarabunPSK"/>
          <w:sz w:val="32"/>
          <w:szCs w:val="32"/>
        </w:rPr>
      </w:pPr>
      <w:r w:rsidRPr="00952A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ลงชื่อ.........................................................ผู้ประเมิน</w:t>
      </w:r>
    </w:p>
    <w:p w:rsidR="00952A14" w:rsidRPr="00952A14" w:rsidRDefault="00F469B3" w:rsidP="00F469B3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52A14" w:rsidRPr="00952A1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</w:t>
      </w:r>
    </w:p>
    <w:p w:rsidR="00952A14" w:rsidRPr="00952A14" w:rsidRDefault="00F469B3" w:rsidP="00E060B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52A14" w:rsidRPr="00952A14">
        <w:rPr>
          <w:rFonts w:ascii="TH SarabunPSK" w:hAnsi="TH SarabunPSK" w:cs="TH SarabunPSK"/>
          <w:sz w:val="32"/>
          <w:szCs w:val="32"/>
          <w:cs/>
        </w:rPr>
        <w:t>วันที่...................เดือน.....................พ.ศ</w:t>
      </w:r>
      <w:r w:rsidR="005E5FE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sectPr w:rsidR="00952A14" w:rsidRPr="00952A14" w:rsidSect="00155C8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8"/>
    <w:rsid w:val="0006504D"/>
    <w:rsid w:val="00065D22"/>
    <w:rsid w:val="0012052C"/>
    <w:rsid w:val="00155C84"/>
    <w:rsid w:val="00166F0B"/>
    <w:rsid w:val="0035248D"/>
    <w:rsid w:val="00400D9A"/>
    <w:rsid w:val="00401587"/>
    <w:rsid w:val="00404F45"/>
    <w:rsid w:val="005E5FEE"/>
    <w:rsid w:val="00696728"/>
    <w:rsid w:val="00830364"/>
    <w:rsid w:val="00952A14"/>
    <w:rsid w:val="00B324DE"/>
    <w:rsid w:val="00B40E78"/>
    <w:rsid w:val="00CE6D56"/>
    <w:rsid w:val="00D54E05"/>
    <w:rsid w:val="00E060BB"/>
    <w:rsid w:val="00E80F76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C450F-09AB-451C-BA02-C5FF304E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D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5D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2020-10-02T08:10:00Z</cp:lastPrinted>
  <dcterms:created xsi:type="dcterms:W3CDTF">2020-10-02T04:23:00Z</dcterms:created>
  <dcterms:modified xsi:type="dcterms:W3CDTF">2020-11-04T09:36:00Z</dcterms:modified>
</cp:coreProperties>
</file>